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EDF0" w14:textId="77777777" w:rsidR="00E04B6E" w:rsidRDefault="00E04B6E" w:rsidP="00E04B6E">
      <w:pPr>
        <w:rPr>
          <w:rFonts w:cstheme="minorHAnsi"/>
          <w:b/>
          <w:bCs/>
          <w:sz w:val="28"/>
          <w:szCs w:val="28"/>
          <w:highlight w:val="yellow"/>
        </w:rPr>
      </w:pPr>
      <w:bookmarkStart w:id="0" w:name="_Hlk122618338"/>
      <w:r>
        <w:rPr>
          <w:rFonts w:cstheme="minorHAnsi"/>
          <w:b/>
          <w:bCs/>
          <w:sz w:val="28"/>
          <w:szCs w:val="28"/>
          <w:highlight w:val="yellow"/>
        </w:rPr>
        <w:t>MDCG 2022-21 – Periodic Safety Update Reports (PSUR)</w:t>
      </w:r>
    </w:p>
    <w:p w14:paraId="1E8FFA37" w14:textId="77777777" w:rsidR="00E04B6E" w:rsidRDefault="00E04B6E" w:rsidP="00E04B6E">
      <w:pPr>
        <w:rPr>
          <w:rFonts w:cstheme="minorHAnsi"/>
          <w:sz w:val="22"/>
          <w:szCs w:val="22"/>
        </w:rPr>
      </w:pPr>
      <w:r>
        <w:rPr>
          <w:rFonts w:cstheme="minorHAnsi"/>
          <w:sz w:val="22"/>
          <w:szCs w:val="22"/>
          <w:highlight w:val="yellow"/>
        </w:rPr>
        <w:t>(Provided by Casus in word format. This is an exact transposition from the PDF version of MDCG 2022-21)</w:t>
      </w:r>
    </w:p>
    <w:p w14:paraId="70AE3B94" w14:textId="77777777" w:rsidR="004B177F" w:rsidRDefault="004B177F" w:rsidP="006963D6">
      <w:pPr>
        <w:rPr>
          <w:rFonts w:cstheme="minorHAnsi"/>
          <w:sz w:val="22"/>
          <w:szCs w:val="22"/>
        </w:rPr>
      </w:pPr>
    </w:p>
    <w:p w14:paraId="4BE38BCB" w14:textId="2E915DF8" w:rsidR="004B177F" w:rsidRPr="006963D6" w:rsidRDefault="004B177F" w:rsidP="006963D6">
      <w:pPr>
        <w:rPr>
          <w:rFonts w:cstheme="minorHAnsi"/>
          <w:b/>
          <w:bCs/>
          <w:sz w:val="28"/>
          <w:szCs w:val="28"/>
        </w:rPr>
      </w:pPr>
      <w:r>
        <w:rPr>
          <w:rFonts w:cstheme="minorHAnsi"/>
          <w:sz w:val="22"/>
          <w:szCs w:val="22"/>
        </w:rPr>
        <w:t>**</w:t>
      </w:r>
    </w:p>
    <w:p w14:paraId="0A370D2B" w14:textId="77777777" w:rsidR="006963D6" w:rsidRDefault="006963D6" w:rsidP="006E3081">
      <w:pPr>
        <w:pStyle w:val="Default"/>
        <w:rPr>
          <w:rFonts w:asciiTheme="minorHAnsi" w:hAnsiTheme="minorHAnsi" w:cstheme="minorHAnsi"/>
          <w:b/>
          <w:bCs/>
          <w:sz w:val="22"/>
          <w:szCs w:val="22"/>
        </w:rPr>
      </w:pPr>
    </w:p>
    <w:p w14:paraId="15C25014" w14:textId="2560B61C" w:rsidR="00DA622C" w:rsidRPr="009D6C9F" w:rsidRDefault="00DA622C" w:rsidP="006E3081">
      <w:pPr>
        <w:pStyle w:val="Default"/>
        <w:rPr>
          <w:rFonts w:asciiTheme="minorHAnsi" w:hAnsiTheme="minorHAnsi" w:cstheme="minorHAnsi"/>
          <w:b/>
          <w:bCs/>
        </w:rPr>
      </w:pPr>
      <w:r w:rsidRPr="009D6C9F">
        <w:rPr>
          <w:rFonts w:asciiTheme="minorHAnsi" w:hAnsiTheme="minorHAnsi" w:cstheme="minorHAnsi"/>
          <w:b/>
          <w:bCs/>
        </w:rPr>
        <w:t xml:space="preserve">ANNEX III: General Information Related to the Presentation and Assessment of the Collected Data by the Manufacturer </w:t>
      </w:r>
    </w:p>
    <w:p w14:paraId="000FC41E" w14:textId="77777777" w:rsidR="00DA622C" w:rsidRPr="006E3081" w:rsidRDefault="00DA622C" w:rsidP="006E3081">
      <w:pPr>
        <w:pStyle w:val="Default"/>
        <w:rPr>
          <w:rFonts w:asciiTheme="minorHAnsi" w:hAnsiTheme="minorHAnsi" w:cstheme="minorHAnsi"/>
          <w:sz w:val="22"/>
          <w:szCs w:val="22"/>
        </w:rPr>
      </w:pPr>
    </w:p>
    <w:p w14:paraId="5A86DA6B" w14:textId="77777777" w:rsidR="00DA622C" w:rsidRPr="006E3081" w:rsidRDefault="00DA622C" w:rsidP="006E3081">
      <w:pPr>
        <w:pStyle w:val="Default"/>
        <w:rPr>
          <w:rFonts w:asciiTheme="minorHAnsi" w:hAnsiTheme="minorHAnsi" w:cstheme="minorHAnsi"/>
          <w:sz w:val="22"/>
          <w:szCs w:val="22"/>
        </w:rPr>
      </w:pPr>
      <w:r w:rsidRPr="006E3081">
        <w:rPr>
          <w:rFonts w:asciiTheme="minorHAnsi" w:hAnsiTheme="minorHAnsi" w:cstheme="minorHAnsi"/>
          <w:b/>
          <w:bCs/>
          <w:sz w:val="22"/>
          <w:szCs w:val="22"/>
        </w:rPr>
        <w:t xml:space="preserve">1. How Data Should be presented </w:t>
      </w:r>
    </w:p>
    <w:p w14:paraId="4B0EB137" w14:textId="77777777" w:rsidR="00E04B6E" w:rsidRDefault="00E04B6E" w:rsidP="009D6C9F">
      <w:pPr>
        <w:pStyle w:val="Default"/>
        <w:rPr>
          <w:rFonts w:asciiTheme="minorHAnsi" w:hAnsiTheme="minorHAnsi" w:cstheme="minorHAnsi"/>
          <w:sz w:val="22"/>
          <w:szCs w:val="22"/>
        </w:rPr>
      </w:pPr>
    </w:p>
    <w:p w14:paraId="02761BD5" w14:textId="389519E1" w:rsidR="00DA622C" w:rsidRDefault="00DA622C" w:rsidP="006E3081">
      <w:pPr>
        <w:pStyle w:val="Default"/>
        <w:numPr>
          <w:ilvl w:val="0"/>
          <w:numId w:val="8"/>
        </w:numPr>
        <w:rPr>
          <w:rFonts w:asciiTheme="minorHAnsi" w:hAnsiTheme="minorHAnsi" w:cstheme="minorHAnsi"/>
          <w:sz w:val="22"/>
          <w:szCs w:val="22"/>
        </w:rPr>
      </w:pPr>
      <w:r w:rsidRPr="006E3081">
        <w:rPr>
          <w:rFonts w:asciiTheme="minorHAnsi" w:hAnsiTheme="minorHAnsi" w:cstheme="minorHAnsi"/>
          <w:sz w:val="22"/>
          <w:szCs w:val="22"/>
        </w:rPr>
        <w:t xml:space="preserve">Each dataset specified in the PMS Plan should be presented and </w:t>
      </w:r>
      <w:proofErr w:type="spellStart"/>
      <w:r w:rsidRPr="006E3081">
        <w:rPr>
          <w:rFonts w:asciiTheme="minorHAnsi" w:hAnsiTheme="minorHAnsi" w:cstheme="minorHAnsi"/>
          <w:sz w:val="22"/>
          <w:szCs w:val="22"/>
        </w:rPr>
        <w:t>analysed</w:t>
      </w:r>
      <w:proofErr w:type="spellEnd"/>
      <w:r w:rsidRPr="006E3081">
        <w:rPr>
          <w:rFonts w:asciiTheme="minorHAnsi" w:hAnsiTheme="minorHAnsi" w:cstheme="minorHAnsi"/>
          <w:sz w:val="22"/>
          <w:szCs w:val="22"/>
        </w:rPr>
        <w:t xml:space="preserve"> individually. A summary providing the used datasets including the PMCF data should highlight the limitations related to the collected data. </w:t>
      </w:r>
    </w:p>
    <w:p w14:paraId="1D46C268" w14:textId="77777777" w:rsidR="006E3081" w:rsidRPr="006E3081" w:rsidRDefault="006E3081" w:rsidP="006E3081">
      <w:pPr>
        <w:pStyle w:val="Default"/>
        <w:rPr>
          <w:rFonts w:asciiTheme="minorHAnsi" w:hAnsiTheme="minorHAnsi" w:cstheme="minorHAnsi"/>
          <w:sz w:val="22"/>
          <w:szCs w:val="22"/>
        </w:rPr>
      </w:pPr>
    </w:p>
    <w:p w14:paraId="08166F82" w14:textId="3E9CE49A" w:rsidR="00DA622C" w:rsidRDefault="00DA622C" w:rsidP="006E3081">
      <w:pPr>
        <w:pStyle w:val="Default"/>
        <w:numPr>
          <w:ilvl w:val="0"/>
          <w:numId w:val="8"/>
        </w:numPr>
        <w:rPr>
          <w:rFonts w:asciiTheme="minorHAnsi" w:hAnsiTheme="minorHAnsi" w:cstheme="minorHAnsi"/>
          <w:sz w:val="22"/>
          <w:szCs w:val="22"/>
        </w:rPr>
      </w:pPr>
      <w:r w:rsidRPr="006E3081">
        <w:rPr>
          <w:rFonts w:asciiTheme="minorHAnsi" w:hAnsiTheme="minorHAnsi" w:cstheme="minorHAnsi"/>
          <w:sz w:val="22"/>
          <w:szCs w:val="22"/>
        </w:rPr>
        <w:t xml:space="preserve">Datasets should be split by Basic UDI-DI or model of the device if the Basic UDI-DI does not exist. </w:t>
      </w:r>
    </w:p>
    <w:p w14:paraId="23FAB31A" w14:textId="77777777" w:rsidR="006E3081" w:rsidRPr="006E3081" w:rsidRDefault="006E3081" w:rsidP="006E3081">
      <w:pPr>
        <w:pStyle w:val="Default"/>
        <w:rPr>
          <w:rFonts w:asciiTheme="minorHAnsi" w:hAnsiTheme="minorHAnsi" w:cstheme="minorHAnsi"/>
          <w:sz w:val="22"/>
          <w:szCs w:val="22"/>
        </w:rPr>
      </w:pPr>
    </w:p>
    <w:p w14:paraId="5FC07963" w14:textId="63B5A70A" w:rsidR="00DA622C" w:rsidRDefault="00DA622C" w:rsidP="006E3081">
      <w:pPr>
        <w:pStyle w:val="Default"/>
        <w:numPr>
          <w:ilvl w:val="0"/>
          <w:numId w:val="8"/>
        </w:numPr>
        <w:rPr>
          <w:rFonts w:asciiTheme="minorHAnsi" w:hAnsiTheme="minorHAnsi" w:cstheme="minorHAnsi"/>
          <w:sz w:val="22"/>
          <w:szCs w:val="22"/>
        </w:rPr>
      </w:pPr>
      <w:r w:rsidRPr="006E3081">
        <w:rPr>
          <w:rFonts w:asciiTheme="minorHAnsi" w:hAnsiTheme="minorHAnsi" w:cstheme="minorHAnsi"/>
          <w:sz w:val="22"/>
          <w:szCs w:val="22"/>
        </w:rPr>
        <w:t xml:space="preserve">If the group of devices or the devices within a Basic UDI-DI(s) have changed then it is necessary to report separately the data with former and later combination of devices. </w:t>
      </w:r>
    </w:p>
    <w:p w14:paraId="4AD6061F" w14:textId="77777777" w:rsidR="006E3081" w:rsidRPr="006E3081" w:rsidRDefault="006E3081" w:rsidP="006E3081">
      <w:pPr>
        <w:pStyle w:val="Default"/>
        <w:rPr>
          <w:rFonts w:asciiTheme="minorHAnsi" w:hAnsiTheme="minorHAnsi" w:cstheme="minorHAnsi"/>
          <w:sz w:val="22"/>
          <w:szCs w:val="22"/>
        </w:rPr>
      </w:pPr>
    </w:p>
    <w:p w14:paraId="75FDAD69" w14:textId="467F7E79" w:rsidR="00DA622C" w:rsidRDefault="00DA622C" w:rsidP="006E3081">
      <w:pPr>
        <w:pStyle w:val="Default"/>
        <w:numPr>
          <w:ilvl w:val="0"/>
          <w:numId w:val="8"/>
        </w:numPr>
        <w:rPr>
          <w:rFonts w:asciiTheme="minorHAnsi" w:hAnsiTheme="minorHAnsi" w:cstheme="minorHAnsi"/>
          <w:sz w:val="22"/>
          <w:szCs w:val="22"/>
        </w:rPr>
      </w:pPr>
      <w:r w:rsidRPr="006E3081">
        <w:rPr>
          <w:rFonts w:asciiTheme="minorHAnsi" w:hAnsiTheme="minorHAnsi" w:cstheme="minorHAnsi"/>
          <w:sz w:val="22"/>
          <w:szCs w:val="22"/>
        </w:rPr>
        <w:t xml:space="preserve">The data should be split by region, when applicable. The used regions are EEA, TR, XI and worldwide. Worldwide data include data from EEA, TR and XI. </w:t>
      </w:r>
    </w:p>
    <w:p w14:paraId="2423BE6D" w14:textId="77777777" w:rsidR="006E3081" w:rsidRPr="006E3081" w:rsidRDefault="006E3081" w:rsidP="006E3081">
      <w:pPr>
        <w:pStyle w:val="Default"/>
        <w:rPr>
          <w:rFonts w:asciiTheme="minorHAnsi" w:hAnsiTheme="minorHAnsi" w:cstheme="minorHAnsi"/>
          <w:sz w:val="22"/>
          <w:szCs w:val="22"/>
        </w:rPr>
      </w:pPr>
    </w:p>
    <w:p w14:paraId="1FF279A0" w14:textId="4CCEB4F7" w:rsidR="00DA622C" w:rsidRDefault="00DA622C" w:rsidP="006E3081">
      <w:pPr>
        <w:pStyle w:val="Default"/>
        <w:numPr>
          <w:ilvl w:val="0"/>
          <w:numId w:val="8"/>
        </w:numPr>
        <w:rPr>
          <w:rFonts w:asciiTheme="minorHAnsi" w:hAnsiTheme="minorHAnsi" w:cstheme="minorHAnsi"/>
          <w:sz w:val="22"/>
          <w:szCs w:val="22"/>
        </w:rPr>
      </w:pPr>
      <w:r w:rsidRPr="006E3081">
        <w:rPr>
          <w:rFonts w:asciiTheme="minorHAnsi" w:hAnsiTheme="minorHAnsi" w:cstheme="minorHAnsi"/>
          <w:sz w:val="22"/>
          <w:szCs w:val="22"/>
        </w:rPr>
        <w:t xml:space="preserve">Each PSUR should contain data from the data collection period of this PSUR compared with the same types of data from the previous PSUR periods (see tables 2 to 5 of Annex II of this guidance). </w:t>
      </w:r>
    </w:p>
    <w:p w14:paraId="31014B76" w14:textId="77777777" w:rsidR="006E3081" w:rsidRPr="006E3081" w:rsidRDefault="006E3081" w:rsidP="006E3081">
      <w:pPr>
        <w:pStyle w:val="Default"/>
        <w:rPr>
          <w:rFonts w:asciiTheme="minorHAnsi" w:hAnsiTheme="minorHAnsi" w:cstheme="minorHAnsi"/>
          <w:sz w:val="22"/>
          <w:szCs w:val="22"/>
        </w:rPr>
      </w:pPr>
    </w:p>
    <w:p w14:paraId="3430B8EE" w14:textId="5F766C13" w:rsidR="00DA622C" w:rsidRDefault="00DA622C" w:rsidP="006E3081">
      <w:pPr>
        <w:pStyle w:val="Default"/>
        <w:numPr>
          <w:ilvl w:val="0"/>
          <w:numId w:val="8"/>
        </w:numPr>
        <w:rPr>
          <w:rFonts w:asciiTheme="minorHAnsi" w:hAnsiTheme="minorHAnsi" w:cstheme="minorHAnsi"/>
          <w:sz w:val="22"/>
          <w:szCs w:val="22"/>
        </w:rPr>
      </w:pPr>
      <w:r w:rsidRPr="006E3081">
        <w:rPr>
          <w:rFonts w:asciiTheme="minorHAnsi" w:hAnsiTheme="minorHAnsi" w:cstheme="minorHAnsi"/>
          <w:sz w:val="22"/>
          <w:szCs w:val="22"/>
        </w:rPr>
        <w:t xml:space="preserve">The first PSUR data collection is not retrospective (does not go before the date of application of the MDR) except when no PSUR has been issued for the corresponding MDD compliant device: it is then recommended that the “historical data” collected before the MDR </w:t>
      </w:r>
      <w:proofErr w:type="spellStart"/>
      <w:r w:rsidRPr="006E3081">
        <w:rPr>
          <w:rFonts w:asciiTheme="minorHAnsi" w:hAnsiTheme="minorHAnsi" w:cstheme="minorHAnsi"/>
          <w:sz w:val="22"/>
          <w:szCs w:val="22"/>
        </w:rPr>
        <w:t>DoA</w:t>
      </w:r>
      <w:proofErr w:type="spellEnd"/>
      <w:r w:rsidRPr="006E3081">
        <w:rPr>
          <w:rFonts w:asciiTheme="minorHAnsi" w:hAnsiTheme="minorHAnsi" w:cstheme="minorHAnsi"/>
          <w:sz w:val="22"/>
          <w:szCs w:val="22"/>
        </w:rPr>
        <w:t xml:space="preserve"> be considered for the first PSUR of the MDR compliant device (see section 5.2.2.1). </w:t>
      </w:r>
    </w:p>
    <w:p w14:paraId="5D1CEE37" w14:textId="77777777" w:rsidR="006E3081" w:rsidRPr="006E3081" w:rsidRDefault="006E3081" w:rsidP="006E3081">
      <w:pPr>
        <w:pStyle w:val="Default"/>
        <w:rPr>
          <w:rFonts w:asciiTheme="minorHAnsi" w:hAnsiTheme="minorHAnsi" w:cstheme="minorHAnsi"/>
          <w:sz w:val="22"/>
          <w:szCs w:val="22"/>
        </w:rPr>
      </w:pPr>
    </w:p>
    <w:p w14:paraId="33C5B4E3" w14:textId="77777777" w:rsidR="00DA622C" w:rsidRPr="006E3081" w:rsidRDefault="00DA622C" w:rsidP="006E3081">
      <w:pPr>
        <w:pStyle w:val="Default"/>
        <w:numPr>
          <w:ilvl w:val="0"/>
          <w:numId w:val="8"/>
        </w:numPr>
        <w:rPr>
          <w:rFonts w:asciiTheme="minorHAnsi" w:hAnsiTheme="minorHAnsi" w:cstheme="minorHAnsi"/>
          <w:sz w:val="22"/>
          <w:szCs w:val="22"/>
        </w:rPr>
      </w:pPr>
      <w:r w:rsidRPr="006E3081">
        <w:rPr>
          <w:rFonts w:asciiTheme="minorHAnsi" w:hAnsiTheme="minorHAnsi" w:cstheme="minorHAnsi"/>
          <w:sz w:val="22"/>
          <w:szCs w:val="22"/>
        </w:rPr>
        <w:t>Data should be reported by year to year</w:t>
      </w:r>
    </w:p>
    <w:p w14:paraId="68ED2D34" w14:textId="53E48D8A" w:rsidR="00DA622C" w:rsidRPr="006E3081" w:rsidRDefault="00DA622C" w:rsidP="006E3081">
      <w:pPr>
        <w:pStyle w:val="Default"/>
        <w:numPr>
          <w:ilvl w:val="1"/>
          <w:numId w:val="8"/>
        </w:numPr>
        <w:rPr>
          <w:rFonts w:asciiTheme="minorHAnsi" w:hAnsiTheme="minorHAnsi" w:cstheme="minorHAnsi"/>
          <w:sz w:val="22"/>
          <w:szCs w:val="22"/>
        </w:rPr>
      </w:pPr>
      <w:r w:rsidRPr="006E3081">
        <w:rPr>
          <w:rFonts w:asciiTheme="minorHAnsi" w:hAnsiTheme="minorHAnsi" w:cstheme="minorHAnsi"/>
          <w:sz w:val="22"/>
          <w:szCs w:val="22"/>
        </w:rPr>
        <w:t xml:space="preserve">Class III and Class IIb: Reporting Day+ preceding 12 months (N); N – 12 months (N2); N2-12 months (N3); N3-12 months (N4) </w:t>
      </w:r>
    </w:p>
    <w:p w14:paraId="6DEC1508" w14:textId="6C8A36AB" w:rsidR="00DA622C" w:rsidRDefault="00DA622C" w:rsidP="006E3081">
      <w:pPr>
        <w:pStyle w:val="Default"/>
        <w:numPr>
          <w:ilvl w:val="1"/>
          <w:numId w:val="8"/>
        </w:numPr>
        <w:rPr>
          <w:rFonts w:asciiTheme="minorHAnsi" w:hAnsiTheme="minorHAnsi" w:cstheme="minorHAnsi"/>
          <w:sz w:val="22"/>
          <w:szCs w:val="22"/>
        </w:rPr>
      </w:pPr>
      <w:r w:rsidRPr="006E3081">
        <w:rPr>
          <w:rFonts w:asciiTheme="minorHAnsi" w:hAnsiTheme="minorHAnsi" w:cstheme="minorHAnsi"/>
          <w:sz w:val="22"/>
          <w:szCs w:val="22"/>
        </w:rPr>
        <w:t xml:space="preserve">Class IIa: Reporting Day+ preceding 24 months (N); N – 24 months (N2) </w:t>
      </w:r>
    </w:p>
    <w:p w14:paraId="0D601EEF" w14:textId="77777777" w:rsidR="006E3081" w:rsidRPr="006E3081" w:rsidRDefault="006E3081" w:rsidP="006E3081">
      <w:pPr>
        <w:pStyle w:val="Default"/>
        <w:ind w:left="720"/>
        <w:rPr>
          <w:rFonts w:asciiTheme="minorHAnsi" w:hAnsiTheme="minorHAnsi" w:cstheme="minorHAnsi"/>
          <w:sz w:val="22"/>
          <w:szCs w:val="22"/>
        </w:rPr>
      </w:pPr>
    </w:p>
    <w:p w14:paraId="3FAB40EA" w14:textId="790E4117" w:rsidR="006E3081" w:rsidRDefault="00DA622C" w:rsidP="006E3081">
      <w:pPr>
        <w:pStyle w:val="Default"/>
        <w:numPr>
          <w:ilvl w:val="0"/>
          <w:numId w:val="9"/>
        </w:numPr>
        <w:rPr>
          <w:rFonts w:asciiTheme="minorHAnsi" w:hAnsiTheme="minorHAnsi" w:cstheme="minorHAnsi"/>
          <w:sz w:val="22"/>
          <w:szCs w:val="22"/>
        </w:rPr>
      </w:pPr>
      <w:r w:rsidRPr="006E3081">
        <w:rPr>
          <w:rFonts w:asciiTheme="minorHAnsi" w:hAnsiTheme="minorHAnsi" w:cstheme="minorHAnsi"/>
          <w:sz w:val="22"/>
          <w:szCs w:val="22"/>
        </w:rPr>
        <w:t>The manufacturer should present the data utilizing the International Medical Device Regulators Forum (IMDRF) Adverse Event Terminology when the content of the data facilitates it</w:t>
      </w:r>
      <w:r w:rsidR="006E3081">
        <w:rPr>
          <w:rFonts w:asciiTheme="minorHAnsi" w:hAnsiTheme="minorHAnsi" w:cstheme="minorHAnsi"/>
          <w:sz w:val="22"/>
          <w:szCs w:val="22"/>
        </w:rPr>
        <w:t>.</w:t>
      </w:r>
    </w:p>
    <w:p w14:paraId="32E40B10" w14:textId="77777777" w:rsidR="006E3081" w:rsidRPr="006E3081" w:rsidRDefault="006E3081" w:rsidP="006E3081">
      <w:pPr>
        <w:pStyle w:val="Default"/>
        <w:ind w:left="360"/>
        <w:rPr>
          <w:rFonts w:asciiTheme="minorHAnsi" w:hAnsiTheme="minorHAnsi" w:cstheme="minorHAnsi"/>
          <w:sz w:val="22"/>
          <w:szCs w:val="22"/>
        </w:rPr>
      </w:pPr>
    </w:p>
    <w:p w14:paraId="38946595" w14:textId="45212EF4" w:rsidR="006E3081" w:rsidRPr="006E3081" w:rsidRDefault="00DA622C" w:rsidP="006E3081">
      <w:pPr>
        <w:pStyle w:val="Default"/>
        <w:numPr>
          <w:ilvl w:val="0"/>
          <w:numId w:val="9"/>
        </w:numPr>
        <w:rPr>
          <w:rFonts w:asciiTheme="minorHAnsi" w:hAnsiTheme="minorHAnsi" w:cstheme="minorHAnsi"/>
          <w:sz w:val="22"/>
          <w:szCs w:val="22"/>
        </w:rPr>
      </w:pPr>
      <w:r w:rsidRPr="006E3081">
        <w:rPr>
          <w:rFonts w:asciiTheme="minorHAnsi" w:hAnsiTheme="minorHAnsi" w:cstheme="minorHAnsi"/>
          <w:sz w:val="22"/>
          <w:szCs w:val="22"/>
        </w:rPr>
        <w:t xml:space="preserve">The following IMDRF Adverse Event Terminologies, terms and codes should at least be utilized: </w:t>
      </w:r>
    </w:p>
    <w:p w14:paraId="0F2D6EA9" w14:textId="5D788087" w:rsidR="00DA622C" w:rsidRPr="006E3081" w:rsidRDefault="00DA622C" w:rsidP="006E3081">
      <w:pPr>
        <w:pStyle w:val="Default"/>
        <w:numPr>
          <w:ilvl w:val="2"/>
          <w:numId w:val="9"/>
        </w:numPr>
        <w:rPr>
          <w:rFonts w:asciiTheme="minorHAnsi" w:hAnsiTheme="minorHAnsi" w:cstheme="minorHAnsi"/>
          <w:sz w:val="22"/>
          <w:szCs w:val="22"/>
        </w:rPr>
      </w:pPr>
      <w:r w:rsidRPr="006E3081">
        <w:rPr>
          <w:rFonts w:asciiTheme="minorHAnsi" w:hAnsiTheme="minorHAnsi" w:cstheme="minorHAnsi"/>
          <w:sz w:val="22"/>
          <w:szCs w:val="22"/>
        </w:rPr>
        <w:t>Annex A: Medical Device Problem</w:t>
      </w:r>
    </w:p>
    <w:p w14:paraId="40B53F21" w14:textId="77777777" w:rsidR="00DA622C" w:rsidRPr="006E3081" w:rsidRDefault="00DA622C" w:rsidP="006E3081">
      <w:pPr>
        <w:pStyle w:val="Default"/>
        <w:numPr>
          <w:ilvl w:val="2"/>
          <w:numId w:val="9"/>
        </w:numPr>
        <w:rPr>
          <w:rFonts w:asciiTheme="minorHAnsi" w:hAnsiTheme="minorHAnsi" w:cstheme="minorHAnsi"/>
          <w:sz w:val="22"/>
          <w:szCs w:val="22"/>
        </w:rPr>
      </w:pPr>
      <w:r w:rsidRPr="006E3081">
        <w:rPr>
          <w:rFonts w:asciiTheme="minorHAnsi" w:hAnsiTheme="minorHAnsi" w:cstheme="minorHAnsi"/>
          <w:sz w:val="22"/>
          <w:szCs w:val="22"/>
        </w:rPr>
        <w:t xml:space="preserve">Annex C: Cause Investigation - Investigation Findings </w:t>
      </w:r>
    </w:p>
    <w:p w14:paraId="6F3E7642" w14:textId="77777777" w:rsidR="00DA622C" w:rsidRPr="006E3081" w:rsidRDefault="00DA622C" w:rsidP="006E3081">
      <w:pPr>
        <w:pStyle w:val="Default"/>
        <w:numPr>
          <w:ilvl w:val="2"/>
          <w:numId w:val="9"/>
        </w:numPr>
        <w:rPr>
          <w:rFonts w:asciiTheme="minorHAnsi" w:hAnsiTheme="minorHAnsi" w:cstheme="minorHAnsi"/>
          <w:sz w:val="22"/>
          <w:szCs w:val="22"/>
        </w:rPr>
      </w:pPr>
      <w:r w:rsidRPr="006E3081">
        <w:rPr>
          <w:rFonts w:asciiTheme="minorHAnsi" w:hAnsiTheme="minorHAnsi" w:cstheme="minorHAnsi"/>
          <w:sz w:val="22"/>
          <w:szCs w:val="22"/>
        </w:rPr>
        <w:t xml:space="preserve">Annex D: Cause Investigation - Investigation Conclusion </w:t>
      </w:r>
    </w:p>
    <w:p w14:paraId="090406EB" w14:textId="1E2BF94C" w:rsidR="00DA622C" w:rsidRDefault="00DA622C" w:rsidP="006E3081">
      <w:pPr>
        <w:pStyle w:val="Default"/>
        <w:numPr>
          <w:ilvl w:val="2"/>
          <w:numId w:val="9"/>
        </w:numPr>
        <w:rPr>
          <w:rFonts w:asciiTheme="minorHAnsi" w:hAnsiTheme="minorHAnsi" w:cstheme="minorHAnsi"/>
          <w:sz w:val="22"/>
          <w:szCs w:val="22"/>
        </w:rPr>
      </w:pPr>
      <w:r w:rsidRPr="006E3081">
        <w:rPr>
          <w:rFonts w:asciiTheme="minorHAnsi" w:hAnsiTheme="minorHAnsi" w:cstheme="minorHAnsi"/>
          <w:sz w:val="22"/>
          <w:szCs w:val="22"/>
        </w:rPr>
        <w:t xml:space="preserve">Annex F: Health Effects - Health Impact </w:t>
      </w:r>
    </w:p>
    <w:p w14:paraId="18079754" w14:textId="77777777" w:rsidR="006E3081" w:rsidRPr="006E3081" w:rsidRDefault="006E3081" w:rsidP="006E3081">
      <w:pPr>
        <w:pStyle w:val="Default"/>
        <w:ind w:left="1800"/>
        <w:rPr>
          <w:rFonts w:asciiTheme="minorHAnsi" w:hAnsiTheme="minorHAnsi" w:cstheme="minorHAnsi"/>
          <w:sz w:val="22"/>
          <w:szCs w:val="22"/>
        </w:rPr>
      </w:pPr>
    </w:p>
    <w:p w14:paraId="6F0317F6" w14:textId="3CC7865C" w:rsidR="006E3081" w:rsidRDefault="00DA622C" w:rsidP="006E3081">
      <w:pPr>
        <w:pStyle w:val="Default"/>
        <w:numPr>
          <w:ilvl w:val="1"/>
          <w:numId w:val="8"/>
        </w:numPr>
        <w:rPr>
          <w:rFonts w:asciiTheme="minorHAnsi" w:hAnsiTheme="minorHAnsi" w:cstheme="minorHAnsi"/>
          <w:sz w:val="22"/>
          <w:szCs w:val="22"/>
        </w:rPr>
      </w:pPr>
      <w:r w:rsidRPr="006E3081">
        <w:rPr>
          <w:rFonts w:asciiTheme="minorHAnsi" w:hAnsiTheme="minorHAnsi" w:cstheme="minorHAnsi"/>
          <w:sz w:val="22"/>
          <w:szCs w:val="22"/>
        </w:rPr>
        <w:t xml:space="preserve">Level 2 terms are satisfactory to enable the grouping of cases. </w:t>
      </w:r>
    </w:p>
    <w:p w14:paraId="4D7A3C95" w14:textId="77777777" w:rsidR="006E3081" w:rsidRPr="006E3081" w:rsidRDefault="006E3081" w:rsidP="006E3081">
      <w:pPr>
        <w:pStyle w:val="Default"/>
        <w:rPr>
          <w:rFonts w:asciiTheme="minorHAnsi" w:hAnsiTheme="minorHAnsi" w:cstheme="minorHAnsi"/>
          <w:sz w:val="22"/>
          <w:szCs w:val="22"/>
        </w:rPr>
      </w:pPr>
    </w:p>
    <w:p w14:paraId="1C7E0A50" w14:textId="25131D56" w:rsidR="00DA622C" w:rsidRDefault="00DA622C" w:rsidP="006E3081">
      <w:pPr>
        <w:pStyle w:val="Default"/>
        <w:numPr>
          <w:ilvl w:val="1"/>
          <w:numId w:val="8"/>
        </w:numPr>
        <w:rPr>
          <w:rFonts w:asciiTheme="minorHAnsi" w:hAnsiTheme="minorHAnsi" w:cstheme="minorHAnsi"/>
          <w:sz w:val="22"/>
          <w:szCs w:val="22"/>
        </w:rPr>
      </w:pPr>
      <w:r w:rsidRPr="006E3081">
        <w:rPr>
          <w:rFonts w:asciiTheme="minorHAnsi" w:hAnsiTheme="minorHAnsi" w:cstheme="minorHAnsi"/>
          <w:sz w:val="22"/>
          <w:szCs w:val="22"/>
        </w:rPr>
        <w:t xml:space="preserve">When the Level 2 terms are not available, manufacturers can use Level 1 terms/codes. </w:t>
      </w:r>
    </w:p>
    <w:p w14:paraId="695925C9" w14:textId="77777777" w:rsidR="006E3081" w:rsidRPr="006E3081" w:rsidRDefault="006E3081" w:rsidP="006E3081">
      <w:pPr>
        <w:pStyle w:val="Default"/>
        <w:rPr>
          <w:rFonts w:asciiTheme="minorHAnsi" w:hAnsiTheme="minorHAnsi" w:cstheme="minorHAnsi"/>
          <w:sz w:val="22"/>
          <w:szCs w:val="22"/>
        </w:rPr>
      </w:pPr>
    </w:p>
    <w:p w14:paraId="673B8244" w14:textId="77777777" w:rsidR="00DA622C" w:rsidRPr="006E3081" w:rsidRDefault="00DA622C" w:rsidP="006E3081">
      <w:pPr>
        <w:pStyle w:val="Default"/>
        <w:rPr>
          <w:rFonts w:asciiTheme="minorHAnsi" w:hAnsiTheme="minorHAnsi" w:cstheme="minorHAnsi"/>
          <w:sz w:val="22"/>
          <w:szCs w:val="22"/>
        </w:rPr>
      </w:pPr>
      <w:r w:rsidRPr="006E3081">
        <w:rPr>
          <w:rFonts w:asciiTheme="minorHAnsi" w:hAnsiTheme="minorHAnsi" w:cstheme="minorHAnsi"/>
          <w:b/>
          <w:bCs/>
          <w:sz w:val="22"/>
          <w:szCs w:val="22"/>
        </w:rPr>
        <w:t xml:space="preserve">2. How Data Should be assessed by the manufacturer </w:t>
      </w:r>
    </w:p>
    <w:p w14:paraId="7101498F" w14:textId="77777777" w:rsidR="00DA622C" w:rsidRPr="006E3081" w:rsidRDefault="00DA622C" w:rsidP="006E3081">
      <w:pPr>
        <w:pStyle w:val="Default"/>
        <w:ind w:left="720"/>
        <w:rPr>
          <w:rFonts w:asciiTheme="minorHAnsi" w:hAnsiTheme="minorHAnsi" w:cstheme="minorHAnsi"/>
          <w:sz w:val="22"/>
          <w:szCs w:val="22"/>
        </w:rPr>
      </w:pPr>
    </w:p>
    <w:p w14:paraId="596FF180" w14:textId="501B6BC5" w:rsidR="00DA622C" w:rsidRDefault="00DA622C" w:rsidP="006E3081">
      <w:pPr>
        <w:pStyle w:val="Default"/>
        <w:numPr>
          <w:ilvl w:val="0"/>
          <w:numId w:val="12"/>
        </w:numPr>
        <w:rPr>
          <w:rFonts w:asciiTheme="minorHAnsi" w:hAnsiTheme="minorHAnsi" w:cstheme="minorHAnsi"/>
          <w:sz w:val="22"/>
          <w:szCs w:val="22"/>
        </w:rPr>
      </w:pPr>
      <w:r w:rsidRPr="006E3081">
        <w:rPr>
          <w:rFonts w:asciiTheme="minorHAnsi" w:hAnsiTheme="minorHAnsi" w:cstheme="minorHAnsi"/>
          <w:sz w:val="22"/>
          <w:szCs w:val="22"/>
        </w:rPr>
        <w:t>Findings from all datasets should be considered and evaluated by comparing data from the various sources and identifying possible conflicting results.</w:t>
      </w:r>
    </w:p>
    <w:p w14:paraId="47024EF7" w14:textId="77777777" w:rsidR="006E3081" w:rsidRPr="006E3081" w:rsidRDefault="006E3081" w:rsidP="006E3081">
      <w:pPr>
        <w:pStyle w:val="Default"/>
        <w:ind w:left="720"/>
        <w:rPr>
          <w:rFonts w:asciiTheme="minorHAnsi" w:hAnsiTheme="minorHAnsi" w:cstheme="minorHAnsi"/>
          <w:sz w:val="22"/>
          <w:szCs w:val="22"/>
        </w:rPr>
      </w:pPr>
    </w:p>
    <w:p w14:paraId="3690B3C3" w14:textId="090BBE5F" w:rsidR="00DA622C" w:rsidRDefault="00DA622C" w:rsidP="006E3081">
      <w:pPr>
        <w:pStyle w:val="Default"/>
        <w:numPr>
          <w:ilvl w:val="0"/>
          <w:numId w:val="12"/>
        </w:numPr>
        <w:rPr>
          <w:rFonts w:asciiTheme="minorHAnsi" w:hAnsiTheme="minorHAnsi" w:cstheme="minorHAnsi"/>
          <w:sz w:val="22"/>
          <w:szCs w:val="22"/>
        </w:rPr>
      </w:pPr>
      <w:r w:rsidRPr="006E3081">
        <w:rPr>
          <w:rFonts w:asciiTheme="minorHAnsi" w:hAnsiTheme="minorHAnsi" w:cstheme="minorHAnsi"/>
          <w:sz w:val="22"/>
          <w:szCs w:val="22"/>
        </w:rPr>
        <w:lastRenderedPageBreak/>
        <w:t>The manufacturer should assess the results considering the different patient populations, sizes and models of the device, device combination or variants. When applicable, the manufacturer should evaluate the findings in relation to the state of the art.</w:t>
      </w:r>
    </w:p>
    <w:p w14:paraId="2292F072" w14:textId="77777777" w:rsidR="006E3081" w:rsidRPr="006E3081" w:rsidRDefault="006E3081" w:rsidP="006E3081">
      <w:pPr>
        <w:pStyle w:val="Default"/>
        <w:rPr>
          <w:rFonts w:asciiTheme="minorHAnsi" w:hAnsiTheme="minorHAnsi" w:cstheme="minorHAnsi"/>
          <w:sz w:val="22"/>
          <w:szCs w:val="22"/>
        </w:rPr>
      </w:pPr>
    </w:p>
    <w:p w14:paraId="684D07C5" w14:textId="133BDD9D" w:rsidR="00DA622C" w:rsidRDefault="00DA622C" w:rsidP="006E3081">
      <w:pPr>
        <w:pStyle w:val="Default"/>
        <w:numPr>
          <w:ilvl w:val="0"/>
          <w:numId w:val="12"/>
        </w:numPr>
        <w:rPr>
          <w:rFonts w:asciiTheme="minorHAnsi" w:hAnsiTheme="minorHAnsi" w:cstheme="minorHAnsi"/>
          <w:sz w:val="22"/>
          <w:szCs w:val="22"/>
        </w:rPr>
      </w:pPr>
      <w:r w:rsidRPr="006E3081">
        <w:rPr>
          <w:rFonts w:asciiTheme="minorHAnsi" w:hAnsiTheme="minorHAnsi" w:cstheme="minorHAnsi"/>
          <w:sz w:val="22"/>
          <w:szCs w:val="22"/>
        </w:rPr>
        <w:t xml:space="preserve">The manufacturer should assess the data in relation to the thresholds concerning known risks and side effects and benefits intended to be gained. </w:t>
      </w:r>
    </w:p>
    <w:p w14:paraId="7AB1829C" w14:textId="77777777" w:rsidR="006E3081" w:rsidRPr="006E3081" w:rsidRDefault="006E3081" w:rsidP="006E3081">
      <w:pPr>
        <w:pStyle w:val="Default"/>
        <w:rPr>
          <w:rFonts w:asciiTheme="minorHAnsi" w:hAnsiTheme="minorHAnsi" w:cstheme="minorHAnsi"/>
          <w:sz w:val="22"/>
          <w:szCs w:val="22"/>
        </w:rPr>
      </w:pPr>
    </w:p>
    <w:p w14:paraId="4BCE2277" w14:textId="277C19F9" w:rsidR="006E3081" w:rsidRDefault="00DA622C" w:rsidP="006E3081">
      <w:pPr>
        <w:pStyle w:val="Default"/>
        <w:numPr>
          <w:ilvl w:val="0"/>
          <w:numId w:val="12"/>
        </w:numPr>
        <w:rPr>
          <w:rFonts w:asciiTheme="minorHAnsi" w:hAnsiTheme="minorHAnsi" w:cstheme="minorHAnsi"/>
          <w:sz w:val="22"/>
          <w:szCs w:val="22"/>
        </w:rPr>
      </w:pPr>
      <w:r w:rsidRPr="006E3081">
        <w:rPr>
          <w:rFonts w:asciiTheme="minorHAnsi" w:hAnsiTheme="minorHAnsi" w:cstheme="minorHAnsi"/>
          <w:sz w:val="22"/>
          <w:szCs w:val="22"/>
        </w:rPr>
        <w:t xml:space="preserve">The manufacturer should identify factors that support or refute previously identified safety and performance concerns as well as evidence relating to new safety signals or emerging risks. </w:t>
      </w:r>
    </w:p>
    <w:p w14:paraId="5EFD1E53" w14:textId="77777777" w:rsidR="00091793" w:rsidRPr="006E3081" w:rsidRDefault="00091793" w:rsidP="009D6C9F">
      <w:pPr>
        <w:pStyle w:val="Default"/>
        <w:rPr>
          <w:rFonts w:asciiTheme="minorHAnsi" w:hAnsiTheme="minorHAnsi" w:cstheme="minorHAnsi"/>
          <w:sz w:val="22"/>
          <w:szCs w:val="22"/>
        </w:rPr>
      </w:pPr>
    </w:p>
    <w:p w14:paraId="4168509F" w14:textId="181E66D0" w:rsidR="00DA622C" w:rsidRDefault="00DA622C" w:rsidP="006E3081">
      <w:pPr>
        <w:pStyle w:val="Default"/>
        <w:numPr>
          <w:ilvl w:val="0"/>
          <w:numId w:val="12"/>
        </w:numPr>
        <w:rPr>
          <w:rFonts w:asciiTheme="minorHAnsi" w:hAnsiTheme="minorHAnsi" w:cstheme="minorHAnsi"/>
          <w:sz w:val="22"/>
          <w:szCs w:val="22"/>
        </w:rPr>
      </w:pPr>
      <w:r w:rsidRPr="006E3081">
        <w:rPr>
          <w:rFonts w:asciiTheme="minorHAnsi" w:hAnsiTheme="minorHAnsi" w:cstheme="minorHAnsi"/>
          <w:sz w:val="22"/>
          <w:szCs w:val="22"/>
        </w:rPr>
        <w:t xml:space="preserve">The manufacturer may also describe any new benefits that have been identified from the reporting period and benefits not achieved as intended. </w:t>
      </w:r>
    </w:p>
    <w:p w14:paraId="615AFCEC" w14:textId="77777777" w:rsidR="006E3081" w:rsidRPr="006E3081" w:rsidRDefault="006E3081" w:rsidP="006E3081">
      <w:pPr>
        <w:pStyle w:val="Default"/>
        <w:rPr>
          <w:rFonts w:asciiTheme="minorHAnsi" w:hAnsiTheme="minorHAnsi" w:cstheme="minorHAnsi"/>
          <w:sz w:val="22"/>
          <w:szCs w:val="22"/>
        </w:rPr>
      </w:pPr>
    </w:p>
    <w:p w14:paraId="59E9CBB0" w14:textId="7AA5CEE2" w:rsidR="00DA622C" w:rsidRDefault="00DA622C" w:rsidP="006E3081">
      <w:pPr>
        <w:pStyle w:val="Default"/>
        <w:numPr>
          <w:ilvl w:val="0"/>
          <w:numId w:val="12"/>
        </w:numPr>
        <w:rPr>
          <w:rFonts w:asciiTheme="minorHAnsi" w:hAnsiTheme="minorHAnsi" w:cstheme="minorHAnsi"/>
          <w:sz w:val="22"/>
          <w:szCs w:val="22"/>
        </w:rPr>
      </w:pPr>
      <w:r w:rsidRPr="006E3081">
        <w:rPr>
          <w:rFonts w:asciiTheme="minorHAnsi" w:hAnsiTheme="minorHAnsi" w:cstheme="minorHAnsi"/>
          <w:sz w:val="22"/>
          <w:szCs w:val="22"/>
        </w:rPr>
        <w:t xml:space="preserve">When applicable, the IMDRF Terminologies for Categorized Adverse Event Reporting should be used in the analysis. </w:t>
      </w:r>
    </w:p>
    <w:p w14:paraId="45FEBC8C" w14:textId="77777777" w:rsidR="006E3081" w:rsidRPr="006E3081" w:rsidRDefault="006E3081" w:rsidP="006E3081">
      <w:pPr>
        <w:pStyle w:val="Default"/>
        <w:rPr>
          <w:rFonts w:asciiTheme="minorHAnsi" w:hAnsiTheme="minorHAnsi" w:cstheme="minorHAnsi"/>
          <w:sz w:val="22"/>
          <w:szCs w:val="22"/>
        </w:rPr>
      </w:pPr>
    </w:p>
    <w:p w14:paraId="7937F64D" w14:textId="446413F6" w:rsidR="00DA622C" w:rsidRDefault="00DA622C" w:rsidP="006E3081">
      <w:pPr>
        <w:pStyle w:val="Default"/>
        <w:numPr>
          <w:ilvl w:val="0"/>
          <w:numId w:val="12"/>
        </w:numPr>
        <w:rPr>
          <w:rFonts w:asciiTheme="minorHAnsi" w:hAnsiTheme="minorHAnsi" w:cstheme="minorHAnsi"/>
          <w:sz w:val="22"/>
          <w:szCs w:val="22"/>
        </w:rPr>
      </w:pPr>
      <w:r w:rsidRPr="006E3081">
        <w:rPr>
          <w:rFonts w:asciiTheme="minorHAnsi" w:hAnsiTheme="minorHAnsi" w:cstheme="minorHAnsi"/>
          <w:sz w:val="22"/>
          <w:szCs w:val="22"/>
        </w:rPr>
        <w:t xml:space="preserve">If the device is used in a combination of devices, the analysis should identify the role of each device in comparison to other devices or accessories used together. </w:t>
      </w:r>
    </w:p>
    <w:p w14:paraId="4E5E9151" w14:textId="77777777" w:rsidR="006E3081" w:rsidRPr="006E3081" w:rsidRDefault="006E3081" w:rsidP="006E3081">
      <w:pPr>
        <w:pStyle w:val="Default"/>
        <w:rPr>
          <w:rFonts w:asciiTheme="minorHAnsi" w:hAnsiTheme="minorHAnsi" w:cstheme="minorHAnsi"/>
          <w:sz w:val="22"/>
          <w:szCs w:val="22"/>
        </w:rPr>
      </w:pPr>
    </w:p>
    <w:p w14:paraId="5BC45406" w14:textId="65AFD51B" w:rsidR="00DA622C" w:rsidRPr="006E3081" w:rsidRDefault="00DA622C" w:rsidP="006E3081">
      <w:pPr>
        <w:pStyle w:val="Default"/>
        <w:numPr>
          <w:ilvl w:val="0"/>
          <w:numId w:val="12"/>
        </w:numPr>
        <w:rPr>
          <w:rFonts w:asciiTheme="minorHAnsi" w:hAnsiTheme="minorHAnsi" w:cstheme="minorHAnsi"/>
          <w:sz w:val="22"/>
          <w:szCs w:val="22"/>
        </w:rPr>
      </w:pPr>
      <w:r w:rsidRPr="006E3081">
        <w:rPr>
          <w:rFonts w:asciiTheme="minorHAnsi" w:hAnsiTheme="minorHAnsi" w:cstheme="minorHAnsi"/>
          <w:sz w:val="22"/>
          <w:szCs w:val="22"/>
        </w:rPr>
        <w:t xml:space="preserve">The performance and safety of the device should be compared to other devices with the same intended use. </w:t>
      </w:r>
    </w:p>
    <w:bookmarkEnd w:id="0"/>
    <w:p w14:paraId="7788C65F" w14:textId="77777777" w:rsidR="00E45902" w:rsidRPr="006E3081" w:rsidRDefault="00E45902" w:rsidP="006E3081">
      <w:pPr>
        <w:rPr>
          <w:rFonts w:cstheme="minorHAnsi"/>
          <w:sz w:val="22"/>
          <w:szCs w:val="22"/>
        </w:rPr>
      </w:pPr>
    </w:p>
    <w:sectPr w:rsidR="00E45902" w:rsidRPr="006E3081" w:rsidSect="00792B03">
      <w:footerReference w:type="default" r:id="rId10"/>
      <w:pgSz w:w="11906" w:h="17338"/>
      <w:pgMar w:top="1094" w:right="742" w:bottom="652" w:left="10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6535" w14:textId="77777777" w:rsidR="00C15A52" w:rsidRDefault="00C15A52" w:rsidP="00DA622C">
      <w:r>
        <w:separator/>
      </w:r>
    </w:p>
  </w:endnote>
  <w:endnote w:type="continuationSeparator" w:id="0">
    <w:p w14:paraId="11780880" w14:textId="77777777" w:rsidR="00C15A52" w:rsidRDefault="00C15A52" w:rsidP="00DA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90AD" w14:textId="0F1B80C1" w:rsidR="009D6C9F" w:rsidRPr="009D6C9F" w:rsidRDefault="009D6C9F">
    <w:pPr>
      <w:pStyle w:val="Footer"/>
      <w:rPr>
        <w:sz w:val="20"/>
        <w:szCs w:val="20"/>
      </w:rPr>
    </w:pPr>
    <w:r w:rsidRPr="009D6C9F">
      <w:rPr>
        <w:sz w:val="20"/>
        <w:szCs w:val="20"/>
      </w:rPr>
      <w:t>514.00</w:t>
    </w:r>
  </w:p>
  <w:p w14:paraId="572B96CD" w14:textId="77777777" w:rsidR="00DA622C" w:rsidRDefault="00DA6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3B84" w14:textId="77777777" w:rsidR="00C15A52" w:rsidRDefault="00C15A52" w:rsidP="00DA622C">
      <w:r>
        <w:separator/>
      </w:r>
    </w:p>
  </w:footnote>
  <w:footnote w:type="continuationSeparator" w:id="0">
    <w:p w14:paraId="46E8E61A" w14:textId="77777777" w:rsidR="00C15A52" w:rsidRDefault="00C15A52" w:rsidP="00DA6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C0B"/>
    <w:multiLevelType w:val="hybridMultilevel"/>
    <w:tmpl w:val="F4D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97ECB"/>
    <w:multiLevelType w:val="hybridMultilevel"/>
    <w:tmpl w:val="1CE01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25020"/>
    <w:multiLevelType w:val="hybridMultilevel"/>
    <w:tmpl w:val="3C76C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C7FA5"/>
    <w:multiLevelType w:val="hybridMultilevel"/>
    <w:tmpl w:val="5F501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D3E83"/>
    <w:multiLevelType w:val="hybridMultilevel"/>
    <w:tmpl w:val="23640EDE"/>
    <w:lvl w:ilvl="0" w:tplc="04090003">
      <w:start w:val="1"/>
      <w:numFmt w:val="bullet"/>
      <w:lvlText w:val="o"/>
      <w:lvlJc w:val="left"/>
      <w:pPr>
        <w:ind w:left="360" w:hanging="360"/>
      </w:pPr>
      <w:rPr>
        <w:rFonts w:ascii="Courier New" w:hAnsi="Courier New" w:cs="Courier New"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6830BE8"/>
    <w:multiLevelType w:val="hybridMultilevel"/>
    <w:tmpl w:val="0A98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6493"/>
    <w:multiLevelType w:val="hybridMultilevel"/>
    <w:tmpl w:val="3C4A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0D5E7C"/>
    <w:multiLevelType w:val="hybridMultilevel"/>
    <w:tmpl w:val="7084EB60"/>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1645D39"/>
    <w:multiLevelType w:val="hybridMultilevel"/>
    <w:tmpl w:val="48C6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B61EA"/>
    <w:multiLevelType w:val="hybridMultilevel"/>
    <w:tmpl w:val="313E7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4C7C8B"/>
    <w:multiLevelType w:val="hybridMultilevel"/>
    <w:tmpl w:val="0D42E0A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F962463"/>
    <w:multiLevelType w:val="hybridMultilevel"/>
    <w:tmpl w:val="1C7C2D1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2362300">
    <w:abstractNumId w:val="2"/>
  </w:num>
  <w:num w:numId="2" w16cid:durableId="1703702942">
    <w:abstractNumId w:val="4"/>
  </w:num>
  <w:num w:numId="3" w16cid:durableId="399132537">
    <w:abstractNumId w:val="7"/>
  </w:num>
  <w:num w:numId="4" w16cid:durableId="319819152">
    <w:abstractNumId w:val="11"/>
  </w:num>
  <w:num w:numId="5" w16cid:durableId="243221358">
    <w:abstractNumId w:val="0"/>
  </w:num>
  <w:num w:numId="6" w16cid:durableId="926619132">
    <w:abstractNumId w:val="10"/>
  </w:num>
  <w:num w:numId="7" w16cid:durableId="1163544498">
    <w:abstractNumId w:val="3"/>
  </w:num>
  <w:num w:numId="8" w16cid:durableId="2099323706">
    <w:abstractNumId w:val="1"/>
  </w:num>
  <w:num w:numId="9" w16cid:durableId="2052224539">
    <w:abstractNumId w:val="5"/>
  </w:num>
  <w:num w:numId="10" w16cid:durableId="1637374215">
    <w:abstractNumId w:val="6"/>
  </w:num>
  <w:num w:numId="11" w16cid:durableId="1093668806">
    <w:abstractNumId w:val="9"/>
  </w:num>
  <w:num w:numId="12" w16cid:durableId="1972013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2C"/>
    <w:rsid w:val="00091793"/>
    <w:rsid w:val="003B6A2E"/>
    <w:rsid w:val="004B177F"/>
    <w:rsid w:val="005B24BC"/>
    <w:rsid w:val="006963D6"/>
    <w:rsid w:val="006E3081"/>
    <w:rsid w:val="008D59DD"/>
    <w:rsid w:val="009C4E8D"/>
    <w:rsid w:val="009D6C9F"/>
    <w:rsid w:val="00A54BD9"/>
    <w:rsid w:val="00B1637E"/>
    <w:rsid w:val="00C15A52"/>
    <w:rsid w:val="00CA5E9A"/>
    <w:rsid w:val="00CF2FF4"/>
    <w:rsid w:val="00DA622C"/>
    <w:rsid w:val="00E04B6E"/>
    <w:rsid w:val="00E4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D1DD9"/>
  <w15:chartTrackingRefBased/>
  <w15:docId w15:val="{978EFB25-98F9-7643-BC99-CC4178D2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22C"/>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DA622C"/>
    <w:pPr>
      <w:tabs>
        <w:tab w:val="center" w:pos="4680"/>
        <w:tab w:val="right" w:pos="9360"/>
      </w:tabs>
    </w:pPr>
  </w:style>
  <w:style w:type="character" w:customStyle="1" w:styleId="HeaderChar">
    <w:name w:val="Header Char"/>
    <w:basedOn w:val="DefaultParagraphFont"/>
    <w:link w:val="Header"/>
    <w:uiPriority w:val="99"/>
    <w:rsid w:val="00DA622C"/>
  </w:style>
  <w:style w:type="paragraph" w:styleId="Footer">
    <w:name w:val="footer"/>
    <w:basedOn w:val="Normal"/>
    <w:link w:val="FooterChar"/>
    <w:uiPriority w:val="99"/>
    <w:unhideWhenUsed/>
    <w:rsid w:val="00DA622C"/>
    <w:pPr>
      <w:tabs>
        <w:tab w:val="center" w:pos="4680"/>
        <w:tab w:val="right" w:pos="9360"/>
      </w:tabs>
    </w:pPr>
  </w:style>
  <w:style w:type="character" w:customStyle="1" w:styleId="FooterChar">
    <w:name w:val="Footer Char"/>
    <w:basedOn w:val="DefaultParagraphFont"/>
    <w:link w:val="Footer"/>
    <w:uiPriority w:val="99"/>
    <w:rsid w:val="00DA622C"/>
  </w:style>
  <w:style w:type="paragraph" w:styleId="ListParagraph">
    <w:name w:val="List Paragraph"/>
    <w:basedOn w:val="Normal"/>
    <w:uiPriority w:val="34"/>
    <w:qFormat/>
    <w:rsid w:val="006E3081"/>
    <w:pPr>
      <w:ind w:left="720"/>
      <w:contextualSpacing/>
    </w:pPr>
  </w:style>
  <w:style w:type="paragraph" w:styleId="Revision">
    <w:name w:val="Revision"/>
    <w:hidden/>
    <w:uiPriority w:val="99"/>
    <w:semiHidden/>
    <w:rsid w:val="0009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771E15D7DE04AAAEE786A1ECBD632" ma:contentTypeVersion="16" ma:contentTypeDescription="Create a new document." ma:contentTypeScope="" ma:versionID="e9152cbe504d7ff6ee0625bc660f79ad">
  <xsd:schema xmlns:xsd="http://www.w3.org/2001/XMLSchema" xmlns:xs="http://www.w3.org/2001/XMLSchema" xmlns:p="http://schemas.microsoft.com/office/2006/metadata/properties" xmlns:ns2="d9701502-fd83-4e10-af52-917efb097a73" targetNamespace="http://schemas.microsoft.com/office/2006/metadata/properties" ma:root="true" ma:fieldsID="8635727d00703bd3952bc18163b21152" ns2:_="">
    <xsd:import namespace="d9701502-fd83-4e10-af52-917efb097a73"/>
    <xsd:element name="properties">
      <xsd:complexType>
        <xsd:sequence>
          <xsd:element name="documentManagement">
            <xsd:complexType>
              <xsd:all>
                <xsd:element ref="ns2:ProcessCategory" minOccurs="0"/>
                <xsd:element ref="ns2:DocumentType" minOccurs="0"/>
                <xsd:element ref="ns2:DocNumber" minOccurs="0"/>
                <xsd:element ref="ns2:ReviewDate" minOccurs="0"/>
                <xsd:element ref="ns2:Division" minOccurs="0"/>
                <xsd:element ref="ns2:Service" minOccurs="0"/>
                <xsd:element ref="ns2:EffectiveDate" minOccurs="0"/>
                <xsd:element ref="ns2:_Flow_SignoffStatu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01502-fd83-4e10-af52-917efb097a73" elementFormDefault="qualified">
    <xsd:import namespace="http://schemas.microsoft.com/office/2006/documentManagement/types"/>
    <xsd:import namespace="http://schemas.microsoft.com/office/infopath/2007/PartnerControls"/>
    <xsd:element name="ProcessCategory" ma:index="2" nillable="true" ma:displayName="Process Category" ma:format="Dropdown" ma:internalName="ProcessCategory" ma:readOnly="false">
      <xsd:simpleType>
        <xsd:union memberTypes="dms:Text">
          <xsd:simpleType>
            <xsd:restriction base="dms:Choice">
              <xsd:enumeration value="Management Responsibility"/>
              <xsd:enumeration value="Measurement, Analysis &amp; Improvement"/>
              <xsd:enumeration value="Quality Management"/>
              <xsd:enumeration value="Resource Management"/>
              <xsd:enumeration value="Service Realization"/>
            </xsd:restriction>
          </xsd:simpleType>
        </xsd:union>
      </xsd:simpleType>
    </xsd:element>
    <xsd:element name="DocumentType" ma:index="3" nillable="true" ma:displayName="Document Type" ma:format="Dropdown" ma:internalName="DocumentType" ma:readOnly="false">
      <xsd:simpleType>
        <xsd:restriction base="dms:Choice">
          <xsd:enumeration value="Agreement"/>
          <xsd:enumeration value="Control Plan"/>
          <xsd:enumeration value="Form"/>
          <xsd:enumeration value="List"/>
          <xsd:enumeration value="Manual"/>
          <xsd:enumeration value="Marketing Content"/>
          <xsd:enumeration value="Record"/>
          <xsd:enumeration value="Quality System Procedure"/>
          <xsd:enumeration value="Template"/>
          <xsd:enumeration value="Work Instruction"/>
        </xsd:restriction>
      </xsd:simpleType>
    </xsd:element>
    <xsd:element name="DocNumber" ma:index="4" nillable="true" ma:displayName="Doc Number" ma:default="000.00" ma:description="100s – Quality  (e.g., supplier evaluation, doc control, etc.)&#10;200s – Agreements (or Legal??? – Rep Agreements, NDA, Consultant Agreements)&#10;300s – Sales (Proposals etc.)&#10;400s -  Marketing (Letterhead, PPT templates, report templates, process charts)&#10;500s -  Representation Service (WIs, Fs, ect.)&#10;600s -  Consulting Service (WIs etc.)&#10;700s – Vigilance (Wis etc.)" ma:format="Dropdown" ma:internalName="DocNumber">
      <xsd:simpleType>
        <xsd:restriction base="dms:Text">
          <xsd:maxLength value="255"/>
        </xsd:restriction>
      </xsd:simpleType>
    </xsd:element>
    <xsd:element name="ReviewDate" ma:index="5" nillable="true" ma:displayName="Review Date" ma:format="DateOnly" ma:internalName="ReviewDate" ma:readOnly="false">
      <xsd:simpleType>
        <xsd:restriction base="dms:DateTime"/>
      </xsd:simpleType>
    </xsd:element>
    <xsd:element name="Division" ma:index="6" nillable="true" ma:displayName="Division" ma:format="Dropdown" ma:internalName="Division" ma:readOnly="false">
      <xsd:simpleType>
        <xsd:restriction base="dms:Choice">
          <xsd:enumeration value="Consulting"/>
          <xsd:enumeration value="Legal"/>
          <xsd:enumeration value="Marketing"/>
          <xsd:enumeration value="Operations"/>
          <xsd:enumeration value="Representation"/>
          <xsd:enumeration value="Business Development"/>
          <xsd:enumeration value="Vigilance"/>
        </xsd:restriction>
      </xsd:simpleType>
    </xsd:element>
    <xsd:element name="Service" ma:index="7" nillable="true" ma:displayName="Service" ma:default="NA" ma:format="Dropdown" ma:internalName="Service">
      <xsd:complexType>
        <xsd:complexContent>
          <xsd:extension base="dms:MultiChoice">
            <xsd:sequence>
              <xsd:element name="Value" maxOccurs="unbounded" minOccurs="0" nillable="true">
                <xsd:simpleType>
                  <xsd:restriction base="dms:Choice">
                    <xsd:enumeration value="Swiss AR"/>
                    <xsd:enumeration value="UK RP"/>
                    <xsd:enumeration value="EU AR"/>
                    <xsd:enumeration value="NA"/>
                  </xsd:restriction>
                </xsd:simpleType>
              </xsd:element>
            </xsd:sequence>
          </xsd:extension>
        </xsd:complexContent>
      </xsd:complexType>
    </xsd:element>
    <xsd:element name="EffectiveDate" ma:index="8" nillable="true" ma:displayName="Effective Date" ma:format="DateOnly" ma:internalName="EffectiveDate" ma:readOnly="false">
      <xsd:simpleType>
        <xsd:restriction base="dms:DateTime"/>
      </xsd:simpleType>
    </xsd:element>
    <xsd:element name="_Flow_SignoffStatus" ma:index="9" nillable="true" ma:displayName="Sign-off status" ma:internalName="Sign_x002d_off_x0020_status"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d9701502-fd83-4e10-af52-917efb097a73">Template</DocumentType>
    <EffectiveDate xmlns="d9701502-fd83-4e10-af52-917efb097a73">2022-12-29T08:00:00+00:00</EffectiveDate>
    <ProcessCategory xmlns="d9701502-fd83-4e10-af52-917efb097a73">Service Realization</ProcessCategory>
    <ReviewDate xmlns="d9701502-fd83-4e10-af52-917efb097a73">2022-12-29T08:00:00+00:00</ReviewDate>
    <Service xmlns="d9701502-fd83-4e10-af52-917efb097a73">
      <Value>EU AR</Value>
    </Service>
    <DocNumber xmlns="d9701502-fd83-4e10-af52-917efb097a73">514.00</DocNumber>
    <Division xmlns="d9701502-fd83-4e10-af52-917efb097a73">Representation</Division>
    <_Flow_SignoffStatus xmlns="d9701502-fd83-4e10-af52-917efb097a73">Approved</_Flow_SignoffStatus>
  </documentManagement>
</p:properties>
</file>

<file path=customXml/itemProps1.xml><?xml version="1.0" encoding="utf-8"?>
<ds:datastoreItem xmlns:ds="http://schemas.openxmlformats.org/officeDocument/2006/customXml" ds:itemID="{CE05E126-A4AC-49A4-9ED5-6B6371E35C0D}">
  <ds:schemaRefs>
    <ds:schemaRef ds:uri="http://schemas.microsoft.com/sharepoint/v3/contenttype/forms"/>
  </ds:schemaRefs>
</ds:datastoreItem>
</file>

<file path=customXml/itemProps2.xml><?xml version="1.0" encoding="utf-8"?>
<ds:datastoreItem xmlns:ds="http://schemas.openxmlformats.org/officeDocument/2006/customXml" ds:itemID="{DAD5ED05-DC1A-423B-A381-0510CF5F8A5B}"/>
</file>

<file path=customXml/itemProps3.xml><?xml version="1.0" encoding="utf-8"?>
<ds:datastoreItem xmlns:ds="http://schemas.openxmlformats.org/officeDocument/2006/customXml" ds:itemID="{FECF2C60-ED56-4AD1-8699-382C6AFF9ABC}">
  <ds:schemaRefs>
    <ds:schemaRef ds:uri="http://schemas.microsoft.com/office/2006/metadata/properties"/>
    <ds:schemaRef ds:uri="http://schemas.microsoft.com/office/infopath/2007/PartnerControls"/>
    <ds:schemaRef ds:uri="22811416-cfab-4ea6-9694-1a0bacc0c8a3"/>
    <ds:schemaRef ds:uri="0d748b9b-06ec-4462-9352-bdbd1aa42bd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Gillespie</dc:creator>
  <cp:keywords/>
  <dc:description/>
  <cp:lastModifiedBy>Roslyn Gillespie</cp:lastModifiedBy>
  <cp:revision>3</cp:revision>
  <dcterms:created xsi:type="dcterms:W3CDTF">2022-12-29T00:19:00Z</dcterms:created>
  <dcterms:modified xsi:type="dcterms:W3CDTF">2022-12-29T00:20:00Z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0x0101008B0771E15D7DE04AAAEE786A1ECBD632</vt:lpwstr>
  </property>
  <property fmtid="{D5CDD505-2E9C-101B-9397-08002B2CF9AE}" pid="3" name="GrammarlyDocumentId">
    <vt:lpwstr>6083d8ba8960c84e24c642bd82281bc4da8648e8633592398e7849bde0a6cf43</vt:lpwstr>
  </property>
</Properties>
</file>